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1EE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roofErr w:type="gramStart"/>
      <w:r>
        <w:rPr>
          <w:rFonts w:ascii="Segoe UI" w:hAnsi="Segoe UI" w:cs="Segoe UI"/>
        </w:rPr>
        <w:t>Intrinsik Corp.,</w:t>
      </w:r>
      <w:proofErr w:type="gramEnd"/>
      <w:r>
        <w:rPr>
          <w:rFonts w:ascii="Segoe UI" w:hAnsi="Segoe UI" w:cs="Segoe UI"/>
        </w:rPr>
        <w:t xml:space="preserve"> is a North American consulting firm focusing on the toxicology and regulatory challenges associated with the development of new products (pharmaceuticals, biologics, medical devices, consumer products, natural health products and cosmetics). We are continuing to grow, and will always welcome candidates with strong scientific skills, </w:t>
      </w:r>
      <w:proofErr w:type="gramStart"/>
      <w:r>
        <w:rPr>
          <w:rFonts w:ascii="Segoe UI" w:hAnsi="Segoe UI" w:cs="Segoe UI"/>
        </w:rPr>
        <w:t>creativity</w:t>
      </w:r>
      <w:proofErr w:type="gramEnd"/>
      <w:r>
        <w:rPr>
          <w:rFonts w:ascii="Segoe UI" w:hAnsi="Segoe UI" w:cs="Segoe UI"/>
        </w:rPr>
        <w:t xml:space="preserve"> and enthusiasm to join our team.</w:t>
      </w:r>
    </w:p>
    <w:p w14:paraId="47F30CE9"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24318B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We are continuing to grow, and will always welcome candidates with strong scientific skills, </w:t>
      </w:r>
      <w:proofErr w:type="gramStart"/>
      <w:r>
        <w:rPr>
          <w:rFonts w:ascii="Segoe UI" w:hAnsi="Segoe UI" w:cs="Segoe UI"/>
        </w:rPr>
        <w:t>creativity</w:t>
      </w:r>
      <w:proofErr w:type="gramEnd"/>
      <w:r>
        <w:rPr>
          <w:rFonts w:ascii="Segoe UI" w:hAnsi="Segoe UI" w:cs="Segoe UI"/>
        </w:rPr>
        <w:t xml:space="preserve"> and enthusiasm to join our team.</w:t>
      </w:r>
    </w:p>
    <w:p w14:paraId="7317142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76D959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We currently have an opening for a </w:t>
      </w:r>
      <w:r>
        <w:rPr>
          <w:rStyle w:val="Strong"/>
          <w:rFonts w:ascii="Segoe UI" w:hAnsi="Segoe UI" w:cs="Segoe UI"/>
          <w:bdr w:val="none" w:sz="0" w:space="0" w:color="auto" w:frame="1"/>
        </w:rPr>
        <w:t>Manager</w:t>
      </w:r>
      <w:r>
        <w:rPr>
          <w:rFonts w:ascii="Segoe UI" w:hAnsi="Segoe UI" w:cs="Segoe UI"/>
        </w:rPr>
        <w:t> within the </w:t>
      </w:r>
      <w:r>
        <w:rPr>
          <w:rStyle w:val="Strong"/>
          <w:rFonts w:ascii="Segoe UI" w:hAnsi="Segoe UI" w:cs="Segoe UI"/>
          <w:bdr w:val="none" w:sz="0" w:space="0" w:color="auto" w:frame="1"/>
        </w:rPr>
        <w:t>Regulatory Affairs</w:t>
      </w:r>
      <w:r>
        <w:rPr>
          <w:rFonts w:ascii="Segoe UI" w:hAnsi="Segoe UI" w:cs="Segoe UI"/>
        </w:rPr>
        <w:t> group at our Mississauga, Ontario, Canada office location. Please note that this position is currently remote due to Covid-19.</w:t>
      </w:r>
    </w:p>
    <w:p w14:paraId="22112903"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075F196E"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665F536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7210347E"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Style w:val="Strong"/>
          <w:rFonts w:ascii="Segoe UI" w:hAnsi="Segoe UI" w:cs="Segoe UI"/>
          <w:bdr w:val="none" w:sz="0" w:space="0" w:color="auto" w:frame="1"/>
        </w:rPr>
        <w:t>The position would involve providing support to the regulatory team:</w:t>
      </w:r>
    </w:p>
    <w:p w14:paraId="72BAB2F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7F6FBA6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Manage multiple projects (plan, prepare and execute</w:t>
      </w:r>
      <w:proofErr w:type="gramStart"/>
      <w:r>
        <w:rPr>
          <w:rFonts w:ascii="Segoe UI" w:hAnsi="Segoe UI" w:cs="Segoe UI"/>
        </w:rPr>
        <w:t>);</w:t>
      </w:r>
      <w:proofErr w:type="gramEnd"/>
    </w:p>
    <w:p w14:paraId="7C4F5FE0"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Manage projects within approved budgets and </w:t>
      </w:r>
      <w:proofErr w:type="gramStart"/>
      <w:r>
        <w:rPr>
          <w:rFonts w:ascii="Segoe UI" w:hAnsi="Segoe UI" w:cs="Segoe UI"/>
        </w:rPr>
        <w:t>timelines;</w:t>
      </w:r>
      <w:proofErr w:type="gramEnd"/>
    </w:p>
    <w:p w14:paraId="0C1E1FD2"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Manage activities between regulatory team to provide oversight of all elements of the project lifecycle, from initial set-up, to final </w:t>
      </w:r>
      <w:proofErr w:type="gramStart"/>
      <w:r>
        <w:rPr>
          <w:rFonts w:ascii="Segoe UI" w:hAnsi="Segoe UI" w:cs="Segoe UI"/>
        </w:rPr>
        <w:t>invoicing;</w:t>
      </w:r>
      <w:proofErr w:type="gramEnd"/>
    </w:p>
    <w:p w14:paraId="7AB7701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Manage the development and maintenance of computer information systems for project management; and</w:t>
      </w:r>
    </w:p>
    <w:p w14:paraId="6A54E48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Support contract and proposals teams.</w:t>
      </w:r>
    </w:p>
    <w:p w14:paraId="55D0AACC"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41352914"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Style w:val="Strong"/>
          <w:rFonts w:ascii="Segoe UI" w:hAnsi="Segoe UI" w:cs="Segoe UI"/>
          <w:bdr w:val="none" w:sz="0" w:space="0" w:color="auto" w:frame="1"/>
        </w:rPr>
        <w:t>The successful applicant would ideally have the following qualifications:</w:t>
      </w:r>
    </w:p>
    <w:p w14:paraId="2F75BD5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52EE24C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Advanced degree in a life </w:t>
      </w:r>
      <w:proofErr w:type="gramStart"/>
      <w:r>
        <w:rPr>
          <w:rFonts w:ascii="Segoe UI" w:hAnsi="Segoe UI" w:cs="Segoe UI"/>
        </w:rPr>
        <w:t>science;</w:t>
      </w:r>
      <w:proofErr w:type="gramEnd"/>
    </w:p>
    <w:p w14:paraId="15059C2B"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Minimum 5 years regulatory affairs </w:t>
      </w:r>
      <w:proofErr w:type="gramStart"/>
      <w:r>
        <w:rPr>
          <w:rFonts w:ascii="Segoe UI" w:hAnsi="Segoe UI" w:cs="Segoe UI"/>
        </w:rPr>
        <w:t>experience;</w:t>
      </w:r>
      <w:proofErr w:type="gramEnd"/>
    </w:p>
    <w:p w14:paraId="1344E81A"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Minimum 5 years of Project Manager experience in drug </w:t>
      </w:r>
      <w:proofErr w:type="gramStart"/>
      <w:r>
        <w:rPr>
          <w:rFonts w:ascii="Segoe UI" w:hAnsi="Segoe UI" w:cs="Segoe UI"/>
        </w:rPr>
        <w:t>development;</w:t>
      </w:r>
      <w:proofErr w:type="gramEnd"/>
    </w:p>
    <w:p w14:paraId="5588F60D"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Postgraduate Certificate in Pharmaceutical Regulatory Affairs is an </w:t>
      </w:r>
      <w:proofErr w:type="gramStart"/>
      <w:r>
        <w:rPr>
          <w:rFonts w:ascii="Segoe UI" w:hAnsi="Segoe UI" w:cs="Segoe UI"/>
        </w:rPr>
        <w:t>asset;</w:t>
      </w:r>
      <w:proofErr w:type="gramEnd"/>
    </w:p>
    <w:p w14:paraId="02542AF1"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Project Management Professional (PMP) </w:t>
      </w:r>
      <w:proofErr w:type="gramStart"/>
      <w:r>
        <w:rPr>
          <w:rFonts w:ascii="Segoe UI" w:hAnsi="Segoe UI" w:cs="Segoe UI"/>
        </w:rPr>
        <w:t>Certificate;</w:t>
      </w:r>
      <w:proofErr w:type="gramEnd"/>
    </w:p>
    <w:p w14:paraId="7200075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Strong project management skills; and</w:t>
      </w:r>
    </w:p>
    <w:p w14:paraId="06265965"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 xml:space="preserve">· Excellent Microsoft Office application, Adobe and </w:t>
      </w:r>
      <w:proofErr w:type="spellStart"/>
      <w:r>
        <w:rPr>
          <w:rFonts w:ascii="Segoe UI" w:hAnsi="Segoe UI" w:cs="Segoe UI"/>
        </w:rPr>
        <w:t>SmartSheet</w:t>
      </w:r>
      <w:proofErr w:type="spellEnd"/>
      <w:r>
        <w:rPr>
          <w:rFonts w:ascii="Segoe UI" w:hAnsi="Segoe UI" w:cs="Segoe UI"/>
        </w:rPr>
        <w:t xml:space="preserve"> skills.</w:t>
      </w:r>
    </w:p>
    <w:p w14:paraId="08403882"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p>
    <w:p w14:paraId="22C48B46" w14:textId="77777777" w:rsidR="00DC7BA9" w:rsidRDefault="00DC7BA9" w:rsidP="00DC7BA9">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lastRenderedPageBreak/>
        <w:t>Interested candidates may submit their resumes </w:t>
      </w:r>
      <w:r>
        <w:rPr>
          <w:rStyle w:val="Emphasis"/>
          <w:rFonts w:ascii="Segoe UI" w:hAnsi="Segoe UI" w:cs="Segoe UI"/>
          <w:bdr w:val="none" w:sz="0" w:space="0" w:color="auto" w:frame="1"/>
        </w:rPr>
        <w:t>via </w:t>
      </w:r>
      <w:r>
        <w:rPr>
          <w:rFonts w:ascii="Segoe UI" w:hAnsi="Segoe UI" w:cs="Segoe UI"/>
        </w:rPr>
        <w:t>e-mail to Heather Wilson at hwilson@intrinsik.com. We thank all candidates for applying; however, only those considered for an interview will be contacted by Human Resources.</w:t>
      </w:r>
    </w:p>
    <w:p w14:paraId="5A88C619" w14:textId="77777777" w:rsidR="00333BF5" w:rsidRDefault="00333BF5"/>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A9"/>
    <w:rsid w:val="00333BF5"/>
    <w:rsid w:val="00DC7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2B2C"/>
  <w15:chartTrackingRefBased/>
  <w15:docId w15:val="{3C8017E7-B45F-405D-95FF-ED5E61B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B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C7BA9"/>
    <w:rPr>
      <w:b/>
      <w:bCs/>
    </w:rPr>
  </w:style>
  <w:style w:type="character" w:styleId="Emphasis">
    <w:name w:val="Emphasis"/>
    <w:basedOn w:val="DefaultParagraphFont"/>
    <w:uiPriority w:val="20"/>
    <w:qFormat/>
    <w:rsid w:val="00DC7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1</cp:revision>
  <dcterms:created xsi:type="dcterms:W3CDTF">2022-07-08T14:02:00Z</dcterms:created>
  <dcterms:modified xsi:type="dcterms:W3CDTF">2022-07-08T14:02:00Z</dcterms:modified>
</cp:coreProperties>
</file>